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04701E">
        <w:rPr>
          <w:rFonts w:ascii="Sylfaen" w:hAnsi="Sylfaen"/>
          <w:b/>
          <w:szCs w:val="24"/>
        </w:rPr>
        <w:t>6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04701E">
        <w:rPr>
          <w:rFonts w:ascii="Sylfaen" w:hAnsi="Sylfaen"/>
          <w:b/>
          <w:szCs w:val="24"/>
        </w:rPr>
        <w:t>марта</w:t>
      </w:r>
      <w:r w:rsidR="00871524">
        <w:rPr>
          <w:rFonts w:ascii="Sylfaen" w:hAnsi="Sylfaen"/>
          <w:b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</w:rPr>
        <w:t>20</w:t>
      </w:r>
      <w:r w:rsidR="0004701E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04701E">
        <w:rPr>
          <w:rFonts w:ascii="Sylfaen" w:hAnsi="Sylfaen"/>
          <w:b/>
          <w:szCs w:val="24"/>
          <w:lang w:val="hy-AM"/>
        </w:rPr>
        <w:t>94/95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04701E">
        <w:rPr>
          <w:rFonts w:ascii="Sylfaen" w:hAnsi="Sylfaen"/>
          <w:b/>
          <w:szCs w:val="24"/>
          <w:lang w:val="hy-AM"/>
        </w:rPr>
        <w:t>25</w:t>
      </w:r>
      <w:r w:rsidR="0004701E" w:rsidRPr="00EF75EC">
        <w:rPr>
          <w:rFonts w:ascii="Sylfaen" w:hAnsi="Sylfaen"/>
          <w:b/>
          <w:szCs w:val="24"/>
        </w:rPr>
        <w:t xml:space="preserve">-го </w:t>
      </w:r>
      <w:r w:rsidR="0004701E">
        <w:rPr>
          <w:rFonts w:ascii="Sylfaen" w:hAnsi="Sylfaen"/>
          <w:b/>
          <w:szCs w:val="24"/>
        </w:rPr>
        <w:t xml:space="preserve">сентября </w:t>
      </w:r>
      <w:r w:rsidR="0004701E">
        <w:rPr>
          <w:rFonts w:ascii="Sylfaen" w:hAnsi="Sylfaen"/>
          <w:b/>
          <w:szCs w:val="24"/>
        </w:rPr>
        <w:t>2019-</w:t>
      </w:r>
      <w:r w:rsidR="001342B9" w:rsidRPr="00EF75EC">
        <w:rPr>
          <w:rFonts w:ascii="Sylfaen" w:hAnsi="Sylfaen"/>
          <w:szCs w:val="24"/>
        </w:rPr>
        <w:t xml:space="preserve">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B91742">
        <w:rPr>
          <w:rFonts w:ascii="GHEA Grapalat" w:hAnsi="GHEA Grapalat"/>
          <w:b/>
          <w:szCs w:val="22"/>
        </w:rPr>
        <w:t>HTS-GH-ASHDZB-2019/</w:t>
      </w:r>
      <w:r w:rsidR="002E70A4">
        <w:rPr>
          <w:rFonts w:ascii="GHEA Grapalat" w:hAnsi="GHEA Grapalat"/>
          <w:b/>
          <w:szCs w:val="22"/>
        </w:rPr>
        <w:t>94/95</w:t>
      </w:r>
      <w:bookmarkStart w:id="0" w:name="_GoBack"/>
      <w:bookmarkEnd w:id="0"/>
      <w:r w:rsidR="00B91742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04701E" w:rsidRPr="0004701E">
        <w:rPr>
          <w:rFonts w:ascii="GHEA Grapalat" w:hAnsi="GHEA Grapalat"/>
          <w:b/>
        </w:rPr>
        <w:t>Реконструкция БСР-а общины Хорс ,Егегисской облас</w:t>
      </w:r>
      <w:r w:rsidR="005260CD">
        <w:rPr>
          <w:rFonts w:ascii="GHEA Grapalat" w:hAnsi="GHEA Grapalat"/>
          <w:b/>
        </w:rPr>
        <w:t>ти Вайоцдзоркого региона РА”, “</w:t>
      </w:r>
      <w:r w:rsidR="0004701E" w:rsidRPr="0004701E">
        <w:rPr>
          <w:rFonts w:ascii="GHEA Grapalat" w:hAnsi="GHEA Grapalat"/>
          <w:b/>
        </w:rPr>
        <w:t>Реконструкция каптажа и БСР-а общины Хорбатех ,Егегисской области Вайоцдзоркого региона РА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E5DD2" w:rsidRPr="00EF75EC">
        <w:rPr>
          <w:rFonts w:ascii="Sylfaen" w:hAnsi="Sylfaen"/>
          <w:b/>
          <w:szCs w:val="24"/>
        </w:rPr>
        <w:t>8.5 и 8.15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4701E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E70A4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60CD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4E6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Ruzanna Danielyan</cp:lastModifiedBy>
  <cp:revision>19</cp:revision>
  <cp:lastPrinted>2012-10-05T06:52:00Z</cp:lastPrinted>
  <dcterms:created xsi:type="dcterms:W3CDTF">2019-08-09T09:59:00Z</dcterms:created>
  <dcterms:modified xsi:type="dcterms:W3CDTF">2020-03-11T07:50:00Z</dcterms:modified>
</cp:coreProperties>
</file>